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8E69" w14:textId="77777777" w:rsidR="00A21FC5" w:rsidRDefault="00A21FC5" w:rsidP="00F215A6">
      <w:pPr>
        <w:pStyle w:val="Heading1"/>
        <w:spacing w:before="120" w:after="120" w:line="360" w:lineRule="auto"/>
        <w:rPr>
          <w:rFonts w:asciiTheme="minorHAnsi" w:hAnsiTheme="minorHAnsi" w:cstheme="minorHAnsi"/>
          <w:sz w:val="22"/>
          <w:szCs w:val="22"/>
        </w:rPr>
      </w:pPr>
    </w:p>
    <w:p w14:paraId="30905C11" w14:textId="738EC346" w:rsidR="00CD1CFC" w:rsidRPr="00A21FC5" w:rsidRDefault="00C16098" w:rsidP="00A21FC5">
      <w:pPr>
        <w:rPr>
          <w:b/>
          <w:bCs/>
        </w:rPr>
      </w:pPr>
      <w:r>
        <w:rPr>
          <w:b/>
          <w:bCs/>
        </w:rPr>
        <w:t>[</w:t>
      </w:r>
      <w:r w:rsidR="008F4172" w:rsidRPr="00A21FC5">
        <w:rPr>
          <w:b/>
          <w:bCs/>
        </w:rPr>
        <w:t>NAME OF YOUR ORGANISATION</w:t>
      </w:r>
      <w:r>
        <w:rPr>
          <w:b/>
          <w:bCs/>
        </w:rPr>
        <w:t>]</w:t>
      </w:r>
      <w:r w:rsidR="008F4172" w:rsidRPr="00A21FC5">
        <w:rPr>
          <w:b/>
          <w:bCs/>
        </w:rPr>
        <w:br/>
      </w:r>
      <w:r w:rsidR="00CD1CFC" w:rsidRPr="00A21FC5">
        <w:rPr>
          <w:b/>
          <w:bCs/>
        </w:rPr>
        <w:t>Press Release</w:t>
      </w:r>
      <w:r w:rsidR="008F4172" w:rsidRPr="00A21FC5">
        <w:rPr>
          <w:b/>
          <w:bCs/>
        </w:rPr>
        <w:br/>
      </w:r>
      <w:r w:rsidR="00CD1CFC" w:rsidRPr="00A21FC5">
        <w:rPr>
          <w:b/>
          <w:bCs/>
        </w:rPr>
        <w:t xml:space="preserve">Date </w:t>
      </w:r>
    </w:p>
    <w:p w14:paraId="2D28D41D" w14:textId="77777777" w:rsidR="00CD1CFC" w:rsidRPr="00D569E3" w:rsidRDefault="00CD1CFC" w:rsidP="00F215A6">
      <w:pPr>
        <w:pStyle w:val="Heading1"/>
        <w:spacing w:before="120" w:after="120" w:line="360" w:lineRule="auto"/>
        <w:rPr>
          <w:rFonts w:asciiTheme="minorHAnsi" w:hAnsiTheme="minorHAnsi" w:cstheme="minorHAnsi"/>
          <w:sz w:val="22"/>
          <w:szCs w:val="22"/>
        </w:rPr>
      </w:pPr>
    </w:p>
    <w:p w14:paraId="125E3182" w14:textId="2184ACD8" w:rsidR="00CD1CFC" w:rsidRPr="00D569E3" w:rsidRDefault="00C16098" w:rsidP="00F215A6">
      <w:pPr>
        <w:pStyle w:val="Heading1"/>
        <w:spacing w:before="120" w:after="120" w:line="360" w:lineRule="auto"/>
        <w:rPr>
          <w:rFonts w:asciiTheme="minorHAnsi" w:hAnsiTheme="minorHAnsi" w:cstheme="minorHAnsi"/>
          <w:sz w:val="22"/>
          <w:szCs w:val="22"/>
        </w:rPr>
      </w:pPr>
      <w:r>
        <w:rPr>
          <w:rFonts w:asciiTheme="minorHAnsi" w:hAnsiTheme="minorHAnsi" w:cstheme="minorHAnsi"/>
          <w:sz w:val="22"/>
          <w:szCs w:val="22"/>
        </w:rPr>
        <w:t>[</w:t>
      </w:r>
      <w:r w:rsidR="008F4172" w:rsidRPr="00D569E3">
        <w:rPr>
          <w:rFonts w:asciiTheme="minorHAnsi" w:hAnsiTheme="minorHAnsi" w:cstheme="minorHAnsi"/>
          <w:sz w:val="22"/>
          <w:szCs w:val="22"/>
        </w:rPr>
        <w:t>NAME OF ORGANISATION</w:t>
      </w:r>
      <w:r>
        <w:rPr>
          <w:rFonts w:asciiTheme="minorHAnsi" w:hAnsiTheme="minorHAnsi" w:cstheme="minorHAnsi"/>
          <w:sz w:val="22"/>
          <w:szCs w:val="22"/>
        </w:rPr>
        <w:t>]</w:t>
      </w:r>
      <w:r w:rsidR="00CD1CFC" w:rsidRPr="00D569E3">
        <w:rPr>
          <w:rFonts w:asciiTheme="minorHAnsi" w:hAnsiTheme="minorHAnsi" w:cstheme="minorHAnsi"/>
          <w:sz w:val="22"/>
          <w:szCs w:val="22"/>
        </w:rPr>
        <w:t xml:space="preserve"> wins </w:t>
      </w:r>
      <w:r>
        <w:rPr>
          <w:rFonts w:asciiTheme="minorHAnsi" w:hAnsiTheme="minorHAnsi" w:cstheme="minorHAnsi"/>
          <w:sz w:val="22"/>
          <w:szCs w:val="22"/>
        </w:rPr>
        <w:t>[</w:t>
      </w:r>
      <w:r w:rsidR="008F4172" w:rsidRPr="00D569E3">
        <w:rPr>
          <w:rFonts w:asciiTheme="minorHAnsi" w:hAnsiTheme="minorHAnsi" w:cstheme="minorHAnsi"/>
          <w:sz w:val="22"/>
          <w:szCs w:val="22"/>
        </w:rPr>
        <w:t>INSERT GRANT AMOUNT</w:t>
      </w:r>
      <w:r>
        <w:rPr>
          <w:rFonts w:asciiTheme="minorHAnsi" w:hAnsiTheme="minorHAnsi" w:cstheme="minorHAnsi"/>
          <w:sz w:val="22"/>
          <w:szCs w:val="22"/>
        </w:rPr>
        <w:t>]</w:t>
      </w:r>
      <w:r w:rsidR="00E546AD" w:rsidRPr="00D569E3">
        <w:rPr>
          <w:rFonts w:asciiTheme="minorHAnsi" w:hAnsiTheme="minorHAnsi" w:cstheme="minorHAnsi"/>
          <w:sz w:val="22"/>
          <w:szCs w:val="22"/>
        </w:rPr>
        <w:t xml:space="preserve"> </w:t>
      </w:r>
      <w:r w:rsidR="00A96A28" w:rsidRPr="00D569E3">
        <w:rPr>
          <w:rFonts w:asciiTheme="minorHAnsi" w:hAnsiTheme="minorHAnsi" w:cstheme="minorHAnsi"/>
          <w:sz w:val="22"/>
          <w:szCs w:val="22"/>
        </w:rPr>
        <w:t>t</w:t>
      </w:r>
      <w:r w:rsidR="00F83571" w:rsidRPr="00D569E3">
        <w:rPr>
          <w:rFonts w:asciiTheme="minorHAnsi" w:hAnsiTheme="minorHAnsi" w:cstheme="minorHAnsi"/>
          <w:sz w:val="22"/>
          <w:szCs w:val="22"/>
        </w:rPr>
        <w:t xml:space="preserve">o </w:t>
      </w:r>
      <w:r w:rsidR="00A96A28" w:rsidRPr="00D569E3">
        <w:rPr>
          <w:rFonts w:asciiTheme="minorHAnsi" w:hAnsiTheme="minorHAnsi" w:cstheme="minorHAnsi"/>
          <w:sz w:val="22"/>
          <w:szCs w:val="22"/>
        </w:rPr>
        <w:t>d</w:t>
      </w:r>
      <w:r w:rsidR="00F83571" w:rsidRPr="00D569E3">
        <w:rPr>
          <w:rFonts w:asciiTheme="minorHAnsi" w:hAnsiTheme="minorHAnsi" w:cstheme="minorHAnsi"/>
          <w:sz w:val="22"/>
          <w:szCs w:val="22"/>
        </w:rPr>
        <w:t xml:space="preserve">evelop </w:t>
      </w:r>
      <w:r w:rsidR="00A96A28" w:rsidRPr="00D569E3">
        <w:rPr>
          <w:rFonts w:asciiTheme="minorHAnsi" w:hAnsiTheme="minorHAnsi" w:cstheme="minorHAnsi"/>
          <w:sz w:val="22"/>
          <w:szCs w:val="22"/>
        </w:rPr>
        <w:t>c</w:t>
      </w:r>
      <w:r w:rsidR="00F83571" w:rsidRPr="00D569E3">
        <w:rPr>
          <w:rFonts w:asciiTheme="minorHAnsi" w:hAnsiTheme="minorHAnsi" w:cstheme="minorHAnsi"/>
          <w:sz w:val="22"/>
          <w:szCs w:val="22"/>
        </w:rPr>
        <w:t xml:space="preserve">ommunity </w:t>
      </w:r>
      <w:r w:rsidR="00A96A28" w:rsidRPr="00D569E3">
        <w:rPr>
          <w:rFonts w:asciiTheme="minorHAnsi" w:hAnsiTheme="minorHAnsi" w:cstheme="minorHAnsi"/>
          <w:sz w:val="22"/>
          <w:szCs w:val="22"/>
        </w:rPr>
        <w:t>s</w:t>
      </w:r>
      <w:r w:rsidR="00F83571" w:rsidRPr="00D569E3">
        <w:rPr>
          <w:rFonts w:asciiTheme="minorHAnsi" w:hAnsiTheme="minorHAnsi" w:cstheme="minorHAnsi"/>
          <w:sz w:val="22"/>
          <w:szCs w:val="22"/>
        </w:rPr>
        <w:t xml:space="preserve">hare </w:t>
      </w:r>
      <w:r w:rsidR="00A96A28" w:rsidRPr="00D569E3">
        <w:rPr>
          <w:rFonts w:asciiTheme="minorHAnsi" w:hAnsiTheme="minorHAnsi" w:cstheme="minorHAnsi"/>
          <w:sz w:val="22"/>
          <w:szCs w:val="22"/>
        </w:rPr>
        <w:t>o</w:t>
      </w:r>
      <w:r w:rsidR="00F83571" w:rsidRPr="00D569E3">
        <w:rPr>
          <w:rFonts w:asciiTheme="minorHAnsi" w:hAnsiTheme="minorHAnsi" w:cstheme="minorHAnsi"/>
          <w:sz w:val="22"/>
          <w:szCs w:val="22"/>
        </w:rPr>
        <w:t>ffer</w:t>
      </w:r>
    </w:p>
    <w:p w14:paraId="429DFAF4" w14:textId="1B93D5D6" w:rsidR="008F4172" w:rsidRDefault="00C16098" w:rsidP="0060638E">
      <w:r>
        <w:t>[</w:t>
      </w:r>
      <w:r w:rsidR="008F4172" w:rsidRPr="00D569E3">
        <w:t>LOCATION E.G. ‘NORWICH’</w:t>
      </w:r>
      <w:r>
        <w:t>]</w:t>
      </w:r>
      <w:r w:rsidR="00A96A28" w:rsidRPr="00D569E3">
        <w:t xml:space="preserve"> </w:t>
      </w:r>
      <w:r>
        <w:t>[</w:t>
      </w:r>
      <w:r w:rsidR="008F4172" w:rsidRPr="00D569E3">
        <w:t>DESCRIBE WHAT YOUR ORGANISATION IS E.G. ‘COMMUNITY PUB’</w:t>
      </w:r>
      <w:r>
        <w:t>]</w:t>
      </w:r>
      <w:r w:rsidR="00CD1CFC" w:rsidRPr="00D569E3">
        <w:t xml:space="preserve"> has won a </w:t>
      </w:r>
      <w:r w:rsidR="00BE4387" w:rsidRPr="00D569E3">
        <w:t xml:space="preserve">development grant of £XXX </w:t>
      </w:r>
      <w:r w:rsidR="00CD1CFC" w:rsidRPr="00D569E3">
        <w:t xml:space="preserve">from the Community Shares Booster </w:t>
      </w:r>
      <w:r w:rsidR="00F04865" w:rsidRPr="00D569E3">
        <w:t>P</w:t>
      </w:r>
      <w:r w:rsidR="00CD1CFC" w:rsidRPr="00D569E3">
        <w:t xml:space="preserve">rogramme. The </w:t>
      </w:r>
      <w:r w:rsidR="00BE4387" w:rsidRPr="00D569E3">
        <w:t xml:space="preserve">grant </w:t>
      </w:r>
      <w:r w:rsidR="00CD1CFC" w:rsidRPr="00D569E3">
        <w:t xml:space="preserve">will allow </w:t>
      </w:r>
      <w:r>
        <w:t>[ORGANISATION]</w:t>
      </w:r>
      <w:r w:rsidR="00CD1CFC" w:rsidRPr="00D569E3">
        <w:t xml:space="preserve"> to </w:t>
      </w:r>
      <w:r w:rsidR="00FD78C2" w:rsidRPr="00D569E3">
        <w:t>develop</w:t>
      </w:r>
      <w:r w:rsidR="001526DE" w:rsidRPr="00D569E3">
        <w:t xml:space="preserve"> and launch their community </w:t>
      </w:r>
      <w:r w:rsidR="00F83571" w:rsidRPr="00D569E3">
        <w:t>share offer</w:t>
      </w:r>
      <w:r w:rsidR="00FD78C2" w:rsidRPr="00D569E3">
        <w:t xml:space="preserve">, helping them secure investment from people in </w:t>
      </w:r>
      <w:r>
        <w:t>[</w:t>
      </w:r>
      <w:r w:rsidR="00FD78C2" w:rsidRPr="00D569E3">
        <w:t>AREA</w:t>
      </w:r>
      <w:r>
        <w:t>]</w:t>
      </w:r>
      <w:r w:rsidR="00F04865" w:rsidRPr="00D569E3">
        <w:t xml:space="preserve"> and those interested in supporting this community business</w:t>
      </w:r>
      <w:r w:rsidR="00FD78C2" w:rsidRPr="00D569E3">
        <w:t xml:space="preserve">. </w:t>
      </w:r>
    </w:p>
    <w:p w14:paraId="117F3ECC" w14:textId="77777777" w:rsidR="0060638E" w:rsidRPr="00D569E3" w:rsidRDefault="0060638E" w:rsidP="0060638E"/>
    <w:p w14:paraId="41B13B5B" w14:textId="65393029" w:rsidR="008F4172" w:rsidRDefault="008F4172" w:rsidP="0060638E">
      <w:bookmarkStart w:id="0" w:name="_Hlk533074598"/>
      <w:r w:rsidRPr="00D569E3">
        <w:t xml:space="preserve">Community shares allow people to buy a stake in a </w:t>
      </w:r>
      <w:r w:rsidR="00F04865" w:rsidRPr="00D569E3">
        <w:t xml:space="preserve">business </w:t>
      </w:r>
      <w:r w:rsidRPr="00D569E3">
        <w:t>in an affordable</w:t>
      </w:r>
      <w:r w:rsidR="00F04865" w:rsidRPr="00D569E3">
        <w:t xml:space="preserve"> and inclusive</w:t>
      </w:r>
      <w:r w:rsidRPr="00D569E3">
        <w:t xml:space="preserve"> way.</w:t>
      </w:r>
      <w:r w:rsidR="00AB3EDA" w:rsidRPr="00D569E3">
        <w:t xml:space="preserve"> </w:t>
      </w:r>
      <w:r w:rsidR="009B545D" w:rsidRPr="00D569E3">
        <w:t>Between 2009 and 2018, over 150,000 people have invested over £150m to support over 500 community businesses throughout the UK.</w:t>
      </w:r>
      <w:r w:rsidR="00AB3EDA" w:rsidRPr="00D569E3">
        <w:t xml:space="preserve"> </w:t>
      </w:r>
      <w:r w:rsidR="00AE1D0A" w:rsidRPr="00D569E3">
        <w:t xml:space="preserve">They have </w:t>
      </w:r>
      <w:r w:rsidR="00AB3EDA" w:rsidRPr="00D569E3">
        <w:t xml:space="preserve">helped to </w:t>
      </w:r>
      <w:r w:rsidR="001526DE" w:rsidRPr="00D569E3">
        <w:t xml:space="preserve">develop </w:t>
      </w:r>
      <w:r w:rsidRPr="00D569E3">
        <w:t xml:space="preserve">shops and </w:t>
      </w:r>
      <w:r w:rsidR="00F266AB" w:rsidRPr="00D569E3">
        <w:t>pubs</w:t>
      </w:r>
      <w:r w:rsidR="00AB3EDA" w:rsidRPr="00D569E3">
        <w:t xml:space="preserve">, </w:t>
      </w:r>
      <w:r w:rsidR="00F266AB" w:rsidRPr="00D569E3">
        <w:t>renewable energy schemes</w:t>
      </w:r>
      <w:r w:rsidRPr="00D569E3">
        <w:t xml:space="preserve">, </w:t>
      </w:r>
      <w:r w:rsidR="00F266AB" w:rsidRPr="00D569E3">
        <w:t>football clubs, heritage buildings</w:t>
      </w:r>
      <w:r w:rsidRPr="00D569E3">
        <w:t xml:space="preserve"> and many more. The £3m Community Shares Booster Programme, run by </w:t>
      </w:r>
      <w:r w:rsidR="00C16098">
        <w:t>the Community Shares Unit and funded by Power to Change</w:t>
      </w:r>
      <w:r w:rsidRPr="00D569E3">
        <w:t xml:space="preserve">, </w:t>
      </w:r>
      <w:r w:rsidR="00DE0D34" w:rsidRPr="00D569E3">
        <w:t>provides</w:t>
      </w:r>
      <w:r w:rsidR="00DE0D34" w:rsidRPr="00D569E3" w:rsidDel="00DE0D34">
        <w:t xml:space="preserve"> </w:t>
      </w:r>
      <w:r w:rsidR="00AE1D0A" w:rsidRPr="00D569E3">
        <w:t>development grants to help organisations get ready to launch community shares</w:t>
      </w:r>
      <w:r w:rsidR="001526DE" w:rsidRPr="00D569E3">
        <w:t xml:space="preserve"> offers</w:t>
      </w:r>
      <w:r w:rsidR="00AE1D0A" w:rsidRPr="00D569E3">
        <w:t xml:space="preserve">, as well as larger </w:t>
      </w:r>
      <w:r w:rsidR="00BE4387" w:rsidRPr="00D569E3">
        <w:t xml:space="preserve">equity </w:t>
      </w:r>
      <w:r w:rsidR="00DE0D34" w:rsidRPr="00D569E3">
        <w:t xml:space="preserve">investments </w:t>
      </w:r>
      <w:r w:rsidR="00BE4387" w:rsidRPr="00D569E3">
        <w:t xml:space="preserve">to match </w:t>
      </w:r>
      <w:r w:rsidR="00F04865" w:rsidRPr="00D569E3">
        <w:t xml:space="preserve">community </w:t>
      </w:r>
      <w:r w:rsidR="00BE4387" w:rsidRPr="00D569E3">
        <w:t xml:space="preserve">shares </w:t>
      </w:r>
      <w:r w:rsidR="00F04865" w:rsidRPr="00D569E3">
        <w:t>investments</w:t>
      </w:r>
      <w:r w:rsidR="00DE0D34" w:rsidRPr="00D569E3">
        <w:t xml:space="preserve"> from the community</w:t>
      </w:r>
      <w:r w:rsidR="00BE4387" w:rsidRPr="00D569E3">
        <w:t>.</w:t>
      </w:r>
      <w:bookmarkEnd w:id="0"/>
      <w:r w:rsidR="00BE4387" w:rsidRPr="00D569E3">
        <w:t xml:space="preserve"> </w:t>
      </w:r>
    </w:p>
    <w:p w14:paraId="5DF97660" w14:textId="77777777" w:rsidR="0060638E" w:rsidRPr="00D569E3" w:rsidRDefault="0060638E" w:rsidP="0060638E"/>
    <w:p w14:paraId="473EEE4C" w14:textId="463F26C7" w:rsidR="008F4172" w:rsidRDefault="00C16098" w:rsidP="0060638E">
      <w:r>
        <w:t>[</w:t>
      </w:r>
      <w:r w:rsidR="00BB1701" w:rsidRPr="00D569E3">
        <w:t>YOUR NAME, ORGANISATION NAME</w:t>
      </w:r>
      <w:r>
        <w:t xml:space="preserve">] </w:t>
      </w:r>
      <w:r w:rsidR="00BB1701" w:rsidRPr="00D569E3">
        <w:t xml:space="preserve">said: </w:t>
      </w:r>
      <w:r w:rsidR="008F4172" w:rsidRPr="00D569E3">
        <w:t xml:space="preserve">“We’re delighted </w:t>
      </w:r>
      <w:r w:rsidR="00BB1701" w:rsidRPr="00D569E3">
        <w:t xml:space="preserve">to have been awarded this </w:t>
      </w:r>
      <w:r>
        <w:t>[</w:t>
      </w:r>
      <w:r w:rsidR="00BB1701" w:rsidRPr="00D569E3">
        <w:t>GRANT/PACKAGE OF SUPPORT</w:t>
      </w:r>
      <w:r>
        <w:t>].</w:t>
      </w:r>
      <w:r w:rsidR="00BB1701" w:rsidRPr="00D569E3">
        <w:t xml:space="preserve"> It will help us to </w:t>
      </w:r>
      <w:r>
        <w:t>[</w:t>
      </w:r>
      <w:r w:rsidR="00BB1701" w:rsidRPr="00D569E3">
        <w:t>INSERT SOME INFO HERE ON WHAT YOU’LL USE THE AWARD FOR</w:t>
      </w:r>
      <w:r w:rsidR="00F04865" w:rsidRPr="00D569E3">
        <w:t xml:space="preserve"> BASED ON GRANT OFFER LETTER</w:t>
      </w:r>
      <w:r w:rsidR="00BB1701" w:rsidRPr="00D569E3">
        <w:t>.</w:t>
      </w:r>
      <w:r>
        <w:t>”]</w:t>
      </w:r>
      <w:r w:rsidR="00BB1701" w:rsidRPr="00D569E3">
        <w:t xml:space="preserve"> </w:t>
      </w:r>
    </w:p>
    <w:p w14:paraId="7FBF7B54" w14:textId="77777777" w:rsidR="0060638E" w:rsidRPr="00D569E3" w:rsidRDefault="0060638E" w:rsidP="0060638E"/>
    <w:p w14:paraId="5448A416" w14:textId="2CA88CC7" w:rsidR="00BB1701" w:rsidRDefault="008E3BE4" w:rsidP="00C16098">
      <w:bookmarkStart w:id="1" w:name="_Hlk33430927"/>
      <w:r>
        <w:rPr>
          <w:rFonts w:asciiTheme="minorHAnsi" w:hAnsiTheme="minorHAnsi" w:cstheme="minorHAnsi"/>
        </w:rPr>
        <w:t>John Dawson</w:t>
      </w:r>
      <w:r w:rsidR="00D569E3" w:rsidRPr="00D569E3">
        <w:rPr>
          <w:rFonts w:asciiTheme="minorHAnsi" w:hAnsiTheme="minorHAnsi" w:cstheme="minorHAnsi"/>
        </w:rPr>
        <w:t>,</w:t>
      </w:r>
      <w:r>
        <w:rPr>
          <w:rFonts w:asciiTheme="minorHAnsi" w:hAnsiTheme="minorHAnsi" w:cstheme="minorHAnsi"/>
        </w:rPr>
        <w:t xml:space="preserve"> Head of Social Investment Programmes at Power to Change,</w:t>
      </w:r>
      <w:r w:rsidR="00BB1701" w:rsidRPr="00D569E3">
        <w:rPr>
          <w:rFonts w:asciiTheme="minorHAnsi" w:hAnsiTheme="minorHAnsi" w:cstheme="minorHAnsi"/>
        </w:rPr>
        <w:t xml:space="preserve"> said: </w:t>
      </w:r>
      <w:r w:rsidR="00C16098">
        <w:t>“We believe that community businesses can change lives and transform places for the better. Not only will this grant support [INSERT NAME OF ORGANISATION]’s work, it will also help them to increase their trading income and become more financially sustainable.”</w:t>
      </w:r>
    </w:p>
    <w:p w14:paraId="1FBFF1D3" w14:textId="77777777" w:rsidR="00C16098" w:rsidRPr="00C16098" w:rsidRDefault="00C16098" w:rsidP="00C16098"/>
    <w:bookmarkEnd w:id="1"/>
    <w:p w14:paraId="01CBCEF7" w14:textId="7E78FF6F" w:rsidR="00BB1701" w:rsidRPr="00D569E3" w:rsidRDefault="00BB1701" w:rsidP="00C16098">
      <w:pPr>
        <w:rPr>
          <w:rFonts w:asciiTheme="minorHAnsi" w:hAnsiTheme="minorHAnsi" w:cstheme="minorHAnsi"/>
        </w:rPr>
      </w:pPr>
      <w:r w:rsidRPr="00D569E3">
        <w:rPr>
          <w:rFonts w:asciiTheme="minorHAnsi" w:hAnsiTheme="minorHAnsi" w:cstheme="minorHAnsi"/>
        </w:rPr>
        <w:t>Alice Wharton, Programme Manager</w:t>
      </w:r>
      <w:r w:rsidR="00D569E3" w:rsidRPr="00D569E3">
        <w:rPr>
          <w:rFonts w:asciiTheme="minorHAnsi" w:hAnsiTheme="minorHAnsi" w:cstheme="minorHAnsi"/>
        </w:rPr>
        <w:t xml:space="preserve"> of the</w:t>
      </w:r>
      <w:r w:rsidRPr="00D569E3">
        <w:rPr>
          <w:rFonts w:asciiTheme="minorHAnsi" w:hAnsiTheme="minorHAnsi" w:cstheme="minorHAnsi"/>
        </w:rPr>
        <w:t xml:space="preserve"> Community Shares Unit </w:t>
      </w:r>
      <w:r w:rsidR="00D569E3" w:rsidRPr="00D569E3">
        <w:rPr>
          <w:rFonts w:asciiTheme="minorHAnsi" w:hAnsiTheme="minorHAnsi" w:cstheme="minorHAnsi"/>
        </w:rPr>
        <w:t>at Co</w:t>
      </w:r>
      <w:r w:rsidR="00D569E3">
        <w:rPr>
          <w:rFonts w:asciiTheme="minorHAnsi" w:hAnsiTheme="minorHAnsi" w:cstheme="minorHAnsi"/>
        </w:rPr>
        <w:t>-</w:t>
      </w:r>
      <w:r w:rsidR="00D569E3" w:rsidRPr="00D569E3">
        <w:rPr>
          <w:rFonts w:asciiTheme="minorHAnsi" w:hAnsiTheme="minorHAnsi" w:cstheme="minorHAnsi"/>
        </w:rPr>
        <w:t xml:space="preserve">operatives UK, </w:t>
      </w:r>
      <w:r w:rsidRPr="00D569E3">
        <w:rPr>
          <w:rFonts w:asciiTheme="minorHAnsi" w:hAnsiTheme="minorHAnsi" w:cstheme="minorHAnsi"/>
        </w:rPr>
        <w:t>said: “The Booster Programme is a great opportunity for groups to develop an idea that can innovatively use community shares as a funding mechanism to develop, grow and sustain community businesses</w:t>
      </w:r>
      <w:r w:rsidR="00AB3EDA" w:rsidRPr="00D569E3">
        <w:rPr>
          <w:rFonts w:asciiTheme="minorHAnsi" w:hAnsiTheme="minorHAnsi" w:cstheme="minorHAnsi"/>
        </w:rPr>
        <w:t>.</w:t>
      </w:r>
      <w:r w:rsidRPr="00D569E3">
        <w:rPr>
          <w:rFonts w:asciiTheme="minorHAnsi" w:hAnsiTheme="minorHAnsi" w:cstheme="minorHAnsi"/>
        </w:rPr>
        <w:t xml:space="preserve">” </w:t>
      </w:r>
    </w:p>
    <w:p w14:paraId="02CF8D96" w14:textId="04C65FFF" w:rsidR="00E07280" w:rsidRPr="00814C8C" w:rsidRDefault="00E07280" w:rsidP="00F215A6">
      <w:pPr>
        <w:pStyle w:val="m-1757364273895674054gmail-standardbodytext"/>
        <w:spacing w:after="120" w:afterAutospacing="0" w:line="360" w:lineRule="auto"/>
        <w:rPr>
          <w:rFonts w:asciiTheme="minorHAnsi" w:hAnsiTheme="minorHAnsi" w:cstheme="minorHAnsi"/>
          <w:b/>
          <w:bCs/>
        </w:rPr>
      </w:pPr>
      <w:r w:rsidRPr="00814C8C">
        <w:rPr>
          <w:rFonts w:asciiTheme="minorHAnsi" w:hAnsiTheme="minorHAnsi" w:cstheme="minorHAnsi"/>
          <w:b/>
          <w:bCs/>
        </w:rPr>
        <w:t>ENDS</w:t>
      </w:r>
    </w:p>
    <w:p w14:paraId="4196C28B" w14:textId="44E0B33B" w:rsidR="00814C8C" w:rsidRPr="00423AC5" w:rsidRDefault="00814C8C" w:rsidP="00814C8C">
      <w:pPr>
        <w:spacing w:line="276" w:lineRule="auto"/>
        <w:outlineLvl w:val="0"/>
        <w:rPr>
          <w:rFonts w:asciiTheme="minorHAnsi" w:hAnsiTheme="minorHAnsi" w:cstheme="minorHAnsi"/>
          <w:b/>
        </w:rPr>
      </w:pPr>
      <w:r w:rsidRPr="00423AC5">
        <w:rPr>
          <w:rFonts w:asciiTheme="minorHAnsi" w:hAnsiTheme="minorHAnsi" w:cstheme="minorHAnsi"/>
          <w:b/>
        </w:rPr>
        <w:t xml:space="preserve">About </w:t>
      </w:r>
      <w:r w:rsidR="00CF6B62">
        <w:rPr>
          <w:rFonts w:asciiTheme="minorHAnsi" w:hAnsiTheme="minorHAnsi" w:cstheme="minorHAnsi"/>
          <w:b/>
        </w:rPr>
        <w:t>[</w:t>
      </w:r>
      <w:r w:rsidRPr="00423AC5">
        <w:rPr>
          <w:rFonts w:asciiTheme="minorHAnsi" w:hAnsiTheme="minorHAnsi" w:cstheme="minorHAnsi"/>
          <w:b/>
        </w:rPr>
        <w:t>NAME OF YOUR COMMUNITY BUSINESS</w:t>
      </w:r>
      <w:r w:rsidR="00CF6B62">
        <w:rPr>
          <w:rFonts w:asciiTheme="minorHAnsi" w:hAnsiTheme="minorHAnsi" w:cstheme="minorHAnsi"/>
          <w:b/>
        </w:rPr>
        <w:t>]</w:t>
      </w:r>
    </w:p>
    <w:p w14:paraId="4FB22244" w14:textId="77777777" w:rsidR="00814C8C" w:rsidRPr="00423AC5" w:rsidRDefault="00814C8C" w:rsidP="00814C8C">
      <w:pPr>
        <w:spacing w:line="276" w:lineRule="auto"/>
        <w:outlineLvl w:val="0"/>
        <w:rPr>
          <w:rFonts w:asciiTheme="minorHAnsi" w:hAnsiTheme="minorHAnsi" w:cstheme="minorHAnsi"/>
          <w:b/>
        </w:rPr>
      </w:pPr>
    </w:p>
    <w:p w14:paraId="7FD96763" w14:textId="6E77F06E" w:rsidR="00814C8C" w:rsidRPr="00423AC5" w:rsidRDefault="00CF6B62" w:rsidP="00814C8C">
      <w:pPr>
        <w:spacing w:line="276" w:lineRule="auto"/>
        <w:outlineLvl w:val="0"/>
        <w:rPr>
          <w:rFonts w:asciiTheme="minorHAnsi" w:hAnsiTheme="minorHAnsi" w:cstheme="minorHAnsi"/>
        </w:rPr>
      </w:pPr>
      <w:r>
        <w:rPr>
          <w:rFonts w:asciiTheme="minorHAnsi" w:hAnsiTheme="minorHAnsi" w:cstheme="minorHAnsi"/>
        </w:rPr>
        <w:t>[</w:t>
      </w:r>
      <w:r w:rsidR="00814C8C" w:rsidRPr="00423AC5">
        <w:rPr>
          <w:rFonts w:asciiTheme="minorHAnsi" w:hAnsiTheme="minorHAnsi" w:cstheme="minorHAnsi"/>
        </w:rPr>
        <w:t>GIVE A SHORT DESCRIPTION OF WHAT YOUR ORGANISATION DOES AND INCLUDE CONTACT DETAILS FOR JOURNALISTS, AND A WEBSITE LINK IF YOU HAVE ONE</w:t>
      </w:r>
      <w:r>
        <w:rPr>
          <w:rFonts w:asciiTheme="minorHAnsi" w:hAnsiTheme="minorHAnsi" w:cstheme="minorHAnsi"/>
        </w:rPr>
        <w:t>]</w:t>
      </w:r>
    </w:p>
    <w:p w14:paraId="53034933" w14:textId="77777777" w:rsidR="00814C8C" w:rsidRDefault="00814C8C" w:rsidP="00A96A28">
      <w:pPr>
        <w:spacing w:line="276" w:lineRule="auto"/>
        <w:rPr>
          <w:rFonts w:asciiTheme="minorHAnsi" w:hAnsiTheme="minorHAnsi" w:cstheme="minorHAnsi"/>
          <w:b/>
          <w:bCs/>
        </w:rPr>
      </w:pPr>
    </w:p>
    <w:p w14:paraId="61F76E25" w14:textId="77777777" w:rsidR="00CF6B62" w:rsidRPr="003008FD" w:rsidRDefault="00CF6B62" w:rsidP="00CF6B62">
      <w:pPr>
        <w:spacing w:line="276" w:lineRule="auto"/>
        <w:rPr>
          <w:rFonts w:cs="Arial"/>
          <w:b/>
          <w:color w:val="000000" w:themeColor="text1"/>
          <w:szCs w:val="24"/>
          <w:lang w:val="en-US"/>
        </w:rPr>
      </w:pPr>
      <w:r w:rsidRPr="003008FD">
        <w:rPr>
          <w:rFonts w:cs="Arial"/>
          <w:b/>
          <w:color w:val="000000" w:themeColor="text1"/>
          <w:szCs w:val="24"/>
          <w:lang w:val="en-US"/>
        </w:rPr>
        <w:t>About Community Shares</w:t>
      </w:r>
    </w:p>
    <w:p w14:paraId="6C496D43" w14:textId="77777777" w:rsidR="00CF6B62" w:rsidRPr="003008FD" w:rsidRDefault="00CF6B62" w:rsidP="00CF6B62">
      <w:pPr>
        <w:spacing w:line="276" w:lineRule="auto"/>
        <w:rPr>
          <w:rFonts w:cs="Arial"/>
          <w:color w:val="000000" w:themeColor="text1"/>
          <w:szCs w:val="24"/>
        </w:rPr>
      </w:pPr>
      <w:r w:rsidRPr="003008FD">
        <w:rPr>
          <w:rFonts w:cs="Arial"/>
          <w:color w:val="000000" w:themeColor="text1"/>
          <w:szCs w:val="24"/>
        </w:rPr>
        <w:t>The term 'community shares' refers to withdrawable share capital; a form of share capital unique to co-operative and community benefit society legislation. This type of share capital can only be issued by co-operative societies, community benefit societies and charitable community benefit societies.</w:t>
      </w:r>
    </w:p>
    <w:p w14:paraId="57F18BCA" w14:textId="77777777" w:rsidR="00CF6B62" w:rsidRPr="003008FD" w:rsidRDefault="00CF6B62" w:rsidP="00CF6B62">
      <w:pPr>
        <w:spacing w:line="276" w:lineRule="auto"/>
        <w:rPr>
          <w:rFonts w:cs="Arial"/>
          <w:color w:val="000000" w:themeColor="text1"/>
          <w:szCs w:val="24"/>
        </w:rPr>
      </w:pPr>
    </w:p>
    <w:p w14:paraId="688CA650" w14:textId="77777777" w:rsidR="00CF6B62" w:rsidRPr="003008FD" w:rsidRDefault="00CF6B62" w:rsidP="00CF6B62">
      <w:pPr>
        <w:spacing w:line="276" w:lineRule="auto"/>
        <w:rPr>
          <w:rFonts w:cs="Arial"/>
          <w:b/>
          <w:color w:val="000000" w:themeColor="text1"/>
          <w:szCs w:val="24"/>
          <w:lang w:val="en-US"/>
        </w:rPr>
      </w:pPr>
      <w:r w:rsidRPr="003008FD">
        <w:rPr>
          <w:rFonts w:cs="Arial"/>
          <w:b/>
          <w:color w:val="000000" w:themeColor="text1"/>
          <w:szCs w:val="24"/>
          <w:lang w:val="en-US"/>
        </w:rPr>
        <w:t>About the Booster Programme</w:t>
      </w:r>
    </w:p>
    <w:p w14:paraId="76D53469" w14:textId="77777777" w:rsidR="00CF6B62" w:rsidRPr="0072238E" w:rsidRDefault="00CF6B62" w:rsidP="00CF6B62">
      <w:pPr>
        <w:shd w:val="clear" w:color="auto" w:fill="FFFFFF"/>
        <w:spacing w:before="48" w:after="120" w:line="276" w:lineRule="auto"/>
        <w:outlineLvl w:val="3"/>
        <w:rPr>
          <w:rStyle w:val="Hyperlink"/>
          <w:rFonts w:eastAsia="Times New Roman" w:cs="Arial"/>
          <w:color w:val="000000" w:themeColor="text1"/>
          <w:szCs w:val="24"/>
          <w:u w:val="none"/>
        </w:rPr>
      </w:pPr>
      <w:r w:rsidRPr="003008FD">
        <w:rPr>
          <w:rFonts w:eastAsia="Times New Roman" w:cs="Arial"/>
          <w:bCs/>
          <w:color w:val="000000" w:themeColor="text1"/>
          <w:szCs w:val="24"/>
        </w:rPr>
        <w:lastRenderedPageBreak/>
        <w:t>The Community Shares Booster Programme is a funding scheme to support community share offers. It invests equity up to £100,000 to match community shares in societies that can demonstrate higher than average levels of community impact, innovation and engagement.</w:t>
      </w:r>
      <w:r>
        <w:rPr>
          <w:rFonts w:eastAsia="Times New Roman" w:cs="Arial"/>
          <w:bCs/>
          <w:color w:val="000000" w:themeColor="text1"/>
          <w:szCs w:val="24"/>
        </w:rPr>
        <w:t xml:space="preserve"> </w:t>
      </w:r>
      <w:r w:rsidRPr="003008FD">
        <w:rPr>
          <w:rFonts w:eastAsia="Times New Roman" w:cs="Arial"/>
          <w:color w:val="000000" w:themeColor="text1"/>
          <w:szCs w:val="24"/>
        </w:rPr>
        <w:t>Match funding is in the form of equity held on equal terms with other community shareholders.</w:t>
      </w:r>
      <w:r>
        <w:rPr>
          <w:rFonts w:eastAsia="Times New Roman" w:cs="Arial"/>
          <w:color w:val="000000" w:themeColor="text1"/>
          <w:szCs w:val="24"/>
        </w:rPr>
        <w:t xml:space="preserve"> </w:t>
      </w:r>
      <w:r w:rsidRPr="003008FD">
        <w:rPr>
          <w:rFonts w:eastAsia="Times New Roman" w:cs="Arial"/>
          <w:color w:val="000000" w:themeColor="text1"/>
          <w:szCs w:val="24"/>
        </w:rPr>
        <w:t xml:space="preserve">The programme also provides development grants of up to £10,000 to help societies get investment ready and meet standards of good practice. </w:t>
      </w:r>
    </w:p>
    <w:p w14:paraId="6C4888D1" w14:textId="77777777" w:rsidR="00CF6B62" w:rsidRPr="003B6139" w:rsidRDefault="00CF6B62" w:rsidP="00CF6B62">
      <w:pPr>
        <w:spacing w:after="200" w:line="276" w:lineRule="auto"/>
      </w:pPr>
      <w:r w:rsidRPr="003B6139">
        <w:rPr>
          <w:rFonts w:cs="Arial"/>
          <w:b/>
          <w:bCs/>
          <w:lang w:val="en-US"/>
        </w:rPr>
        <w:t xml:space="preserve">About the Community Shares Unit </w:t>
      </w:r>
    </w:p>
    <w:p w14:paraId="35B5B0B0" w14:textId="77777777" w:rsidR="00CF6B62" w:rsidRPr="0072238E" w:rsidRDefault="00CF6B62" w:rsidP="00CF6B62">
      <w:pPr>
        <w:spacing w:after="200" w:line="276" w:lineRule="auto"/>
      </w:pPr>
      <w:r w:rsidRPr="003B6139">
        <w:rPr>
          <w:rFonts w:cs="Arial"/>
        </w:rPr>
        <w:t>The CSU is a joint initiative between Locality and Co-operatives UK, which since 2012 has had an overriding objective to grow a sustainable market and ensure the long-term success of the use of community shares to raise equity finance and participation, with due process and protection for investors, in a range of community and co-operative enterprises. Unlike other shares, community shares operate on a one member one vote system rather than number of shares. Members have the right to vote, and have an equal say in the direction of the business.</w:t>
      </w:r>
    </w:p>
    <w:p w14:paraId="4C8082CB" w14:textId="0BDDB206" w:rsidR="00A96A28" w:rsidRPr="00D569E3" w:rsidRDefault="00A96A28" w:rsidP="00A96A28">
      <w:pPr>
        <w:spacing w:line="276" w:lineRule="auto"/>
        <w:rPr>
          <w:rFonts w:asciiTheme="minorHAnsi" w:hAnsiTheme="minorHAnsi" w:cstheme="minorHAnsi"/>
          <w:bCs/>
        </w:rPr>
      </w:pPr>
      <w:r w:rsidRPr="00D569E3">
        <w:rPr>
          <w:rFonts w:asciiTheme="minorHAnsi" w:hAnsiTheme="minorHAnsi" w:cstheme="minorHAnsi"/>
          <w:b/>
          <w:bCs/>
        </w:rPr>
        <w:t>About Power to Change</w:t>
      </w:r>
      <w:r w:rsidRPr="00D569E3">
        <w:rPr>
          <w:rFonts w:asciiTheme="minorHAnsi" w:hAnsiTheme="minorHAnsi" w:cstheme="minorHAnsi"/>
          <w:b/>
          <w:bCs/>
        </w:rPr>
        <w:br/>
      </w:r>
    </w:p>
    <w:p w14:paraId="7926899F" w14:textId="77777777" w:rsidR="00A96A28" w:rsidRPr="00D569E3" w:rsidRDefault="00A96A28" w:rsidP="00A96A28">
      <w:pPr>
        <w:spacing w:after="240" w:line="276" w:lineRule="auto"/>
        <w:rPr>
          <w:rFonts w:asciiTheme="minorHAnsi" w:hAnsiTheme="minorHAnsi" w:cstheme="minorHAnsi"/>
          <w:bCs/>
        </w:rPr>
      </w:pPr>
      <w:r w:rsidRPr="00D569E3">
        <w:rPr>
          <w:rFonts w:asciiTheme="minorHAnsi" w:hAnsiTheme="minorHAnsi" w:cstheme="minorHAnsi"/>
          <w:bCs/>
        </w:rPr>
        <w:t xml:space="preserve">Power to Change is the independent trust that supports community businesses in England. </w:t>
      </w:r>
    </w:p>
    <w:p w14:paraId="567A9DD5" w14:textId="77777777" w:rsidR="00A96A28" w:rsidRPr="00D569E3" w:rsidRDefault="00A96A28" w:rsidP="00A96A28">
      <w:pPr>
        <w:spacing w:line="276" w:lineRule="auto"/>
        <w:rPr>
          <w:rFonts w:asciiTheme="minorHAnsi" w:hAnsiTheme="minorHAnsi" w:cstheme="minorHAnsi"/>
          <w:bCs/>
        </w:rPr>
      </w:pPr>
      <w:r w:rsidRPr="00D569E3">
        <w:rPr>
          <w:rFonts w:asciiTheme="minorHAnsi" w:hAnsiTheme="minorHAnsi" w:cstheme="minorHAnsi"/>
          <w:bCs/>
        </w:rPr>
        <w:t>Community businesses are locally rooted, community-led, trade for community benefit and make life better for local people. The sector owns assets worth £890m, and comprises 9,000 community businesses across England who employ 33,600 people. (Source: Community Business Market 2019)</w:t>
      </w:r>
    </w:p>
    <w:p w14:paraId="3905E4FF" w14:textId="77777777" w:rsidR="00A96A28" w:rsidRPr="00D569E3" w:rsidRDefault="00A96A28" w:rsidP="00A96A28">
      <w:pPr>
        <w:spacing w:line="276" w:lineRule="auto"/>
        <w:rPr>
          <w:rFonts w:asciiTheme="minorHAnsi" w:hAnsiTheme="minorHAnsi" w:cstheme="minorHAnsi"/>
          <w:bCs/>
        </w:rPr>
      </w:pPr>
    </w:p>
    <w:p w14:paraId="322EE4B4" w14:textId="77777777" w:rsidR="00A96A28" w:rsidRPr="00D569E3" w:rsidRDefault="00A96A28" w:rsidP="00A96A28">
      <w:pPr>
        <w:spacing w:line="276" w:lineRule="auto"/>
        <w:outlineLvl w:val="0"/>
        <w:rPr>
          <w:rFonts w:asciiTheme="minorHAnsi" w:hAnsiTheme="minorHAnsi" w:cstheme="minorHAnsi"/>
        </w:rPr>
      </w:pPr>
      <w:r w:rsidRPr="00D569E3">
        <w:rPr>
          <w:rFonts w:asciiTheme="minorHAnsi" w:hAnsiTheme="minorHAnsi" w:cstheme="minorHAnsi"/>
          <w:bCs/>
        </w:rPr>
        <w:t xml:space="preserve">From pubs to libraries; shops to bakeries; swimming pools to solar farms; community businesses are creating great products and services, providing employment and training and transforming lives. </w:t>
      </w:r>
      <w:r w:rsidRPr="00D569E3">
        <w:rPr>
          <w:rFonts w:asciiTheme="minorHAnsi" w:hAnsiTheme="minorHAnsi" w:cstheme="minorHAnsi"/>
        </w:rPr>
        <w:t>Power to Change received its endowment from the National Lottery Community Fund in 2015.</w:t>
      </w:r>
    </w:p>
    <w:p w14:paraId="4C088D9B" w14:textId="77777777" w:rsidR="00A96A28" w:rsidRPr="00D569E3" w:rsidRDefault="00A96A28" w:rsidP="00A96A28">
      <w:pPr>
        <w:spacing w:line="276" w:lineRule="auto"/>
        <w:rPr>
          <w:rFonts w:asciiTheme="minorHAnsi" w:hAnsiTheme="minorHAnsi" w:cstheme="minorHAnsi"/>
          <w:bCs/>
        </w:rPr>
      </w:pPr>
    </w:p>
    <w:p w14:paraId="7F2D4055" w14:textId="77777777" w:rsidR="00A96A28" w:rsidRPr="00D569E3" w:rsidRDefault="00E01249" w:rsidP="00A96A28">
      <w:pPr>
        <w:spacing w:line="276" w:lineRule="auto"/>
        <w:rPr>
          <w:rFonts w:asciiTheme="minorHAnsi" w:hAnsiTheme="minorHAnsi" w:cstheme="minorHAnsi"/>
          <w:bCs/>
        </w:rPr>
      </w:pPr>
      <w:hyperlink r:id="rId7" w:history="1">
        <w:r w:rsidR="00A96A28" w:rsidRPr="00D569E3">
          <w:rPr>
            <w:rStyle w:val="Hyperlink"/>
            <w:rFonts w:asciiTheme="minorHAnsi" w:hAnsiTheme="minorHAnsi" w:cstheme="minorHAnsi"/>
            <w:bCs/>
          </w:rPr>
          <w:t>www.powertochange.org.uk</w:t>
        </w:r>
      </w:hyperlink>
      <w:r w:rsidR="00A96A28" w:rsidRPr="00D569E3">
        <w:rPr>
          <w:rFonts w:asciiTheme="minorHAnsi" w:hAnsiTheme="minorHAnsi" w:cstheme="minorHAnsi"/>
          <w:bCs/>
        </w:rPr>
        <w:t xml:space="preserve"> @peoplesbiz</w:t>
      </w:r>
    </w:p>
    <w:p w14:paraId="0609F298" w14:textId="77777777" w:rsidR="00A96A28" w:rsidRPr="00D569E3" w:rsidRDefault="00A96A28" w:rsidP="00A96A28">
      <w:pPr>
        <w:spacing w:line="276" w:lineRule="auto"/>
        <w:outlineLvl w:val="0"/>
        <w:rPr>
          <w:rFonts w:asciiTheme="minorHAnsi" w:hAnsiTheme="minorHAnsi" w:cstheme="minorHAnsi"/>
        </w:rPr>
      </w:pPr>
    </w:p>
    <w:p w14:paraId="6B950628" w14:textId="550890BE" w:rsidR="00276779" w:rsidRDefault="00A96A28" w:rsidP="00A96A28">
      <w:pPr>
        <w:spacing w:line="276" w:lineRule="auto"/>
        <w:outlineLvl w:val="0"/>
        <w:rPr>
          <w:rFonts w:asciiTheme="minorHAnsi" w:hAnsiTheme="minorHAnsi" w:cstheme="minorHAnsi"/>
          <w:bCs/>
        </w:rPr>
      </w:pPr>
      <w:r w:rsidRPr="00D569E3">
        <w:rPr>
          <w:rFonts w:asciiTheme="minorHAnsi" w:hAnsiTheme="minorHAnsi" w:cstheme="minorHAnsi"/>
          <w:bCs/>
        </w:rPr>
        <w:t>For more information please contact</w:t>
      </w:r>
      <w:r w:rsidR="00CF62E6">
        <w:rPr>
          <w:rFonts w:asciiTheme="minorHAnsi" w:hAnsiTheme="minorHAnsi" w:cstheme="minorHAnsi"/>
          <w:bCs/>
        </w:rPr>
        <w:t>:</w:t>
      </w:r>
      <w:bookmarkStart w:id="2" w:name="_GoBack"/>
      <w:bookmarkEnd w:id="2"/>
      <w:r w:rsidR="00276779">
        <w:rPr>
          <w:rFonts w:asciiTheme="minorHAnsi" w:hAnsiTheme="minorHAnsi" w:cstheme="minorHAnsi"/>
          <w:bCs/>
        </w:rPr>
        <w:t xml:space="preserve"> </w:t>
      </w:r>
      <w:hyperlink r:id="rId8" w:history="1">
        <w:r w:rsidR="00276779" w:rsidRPr="00193A9C">
          <w:rPr>
            <w:rStyle w:val="Hyperlink"/>
            <w:rFonts w:asciiTheme="minorHAnsi" w:hAnsiTheme="minorHAnsi" w:cstheme="minorHAnsi"/>
            <w:bCs/>
          </w:rPr>
          <w:t>press@powertochange.org.uk</w:t>
        </w:r>
      </w:hyperlink>
    </w:p>
    <w:p w14:paraId="72585191" w14:textId="77777777" w:rsidR="00276779" w:rsidRDefault="00276779" w:rsidP="00276779">
      <w:pPr>
        <w:spacing w:line="276" w:lineRule="auto"/>
        <w:outlineLvl w:val="0"/>
        <w:rPr>
          <w:rFonts w:asciiTheme="minorHAnsi" w:hAnsiTheme="minorHAnsi" w:cstheme="minorHAnsi"/>
        </w:rPr>
      </w:pPr>
      <w:r w:rsidRPr="00D569E3">
        <w:rPr>
          <w:rFonts w:asciiTheme="minorHAnsi" w:hAnsiTheme="minorHAnsi" w:cstheme="minorHAnsi"/>
        </w:rPr>
        <w:t xml:space="preserve"> </w:t>
      </w:r>
    </w:p>
    <w:p w14:paraId="60B0BA8A" w14:textId="56E38B00" w:rsidR="00A96A28" w:rsidRPr="00276779" w:rsidRDefault="00A96A28" w:rsidP="00276779">
      <w:pPr>
        <w:spacing w:line="276" w:lineRule="auto"/>
        <w:outlineLvl w:val="0"/>
        <w:rPr>
          <w:rFonts w:asciiTheme="minorHAnsi" w:hAnsiTheme="minorHAnsi" w:cstheme="minorHAnsi"/>
        </w:rPr>
      </w:pPr>
      <w:r w:rsidRPr="00D569E3">
        <w:rPr>
          <w:rFonts w:asciiTheme="minorHAnsi" w:hAnsiTheme="minorHAnsi" w:cstheme="minorHAnsi"/>
          <w:b/>
        </w:rPr>
        <w:t>About The National Lottery Community Fund</w:t>
      </w:r>
    </w:p>
    <w:p w14:paraId="76F12283" w14:textId="77777777" w:rsidR="00A96A28" w:rsidRPr="00D569E3" w:rsidRDefault="00A96A28" w:rsidP="00A96A28">
      <w:pPr>
        <w:spacing w:before="100" w:beforeAutospacing="1" w:after="100" w:afterAutospacing="1"/>
        <w:rPr>
          <w:rFonts w:asciiTheme="minorHAnsi" w:hAnsiTheme="minorHAnsi" w:cstheme="minorHAnsi"/>
        </w:rPr>
      </w:pPr>
      <w:r w:rsidRPr="00D569E3">
        <w:rPr>
          <w:rFonts w:asciiTheme="minorHAnsi" w:hAnsiTheme="minorHAnsi" w:cstheme="minorHAnsi"/>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1BC5E863" w14:textId="77777777" w:rsidR="00A96A28" w:rsidRPr="00D569E3" w:rsidRDefault="00A96A28" w:rsidP="00A96A28">
      <w:pPr>
        <w:spacing w:before="100" w:beforeAutospacing="1" w:after="100" w:afterAutospacing="1"/>
        <w:rPr>
          <w:rFonts w:asciiTheme="minorHAnsi" w:hAnsiTheme="minorHAnsi" w:cstheme="minorHAnsi"/>
        </w:rPr>
      </w:pPr>
      <w:r w:rsidRPr="00D569E3">
        <w:rPr>
          <w:rFonts w:asciiTheme="minorHAnsi" w:hAnsiTheme="minorHAnsi" w:cstheme="minorHAnsi"/>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w:t>
      </w:r>
    </w:p>
    <w:p w14:paraId="24A61456" w14:textId="77777777" w:rsidR="00006F6C" w:rsidRPr="00D569E3" w:rsidRDefault="00006F6C" w:rsidP="00F215A6">
      <w:pPr>
        <w:spacing w:line="360" w:lineRule="auto"/>
        <w:rPr>
          <w:rFonts w:asciiTheme="minorHAnsi" w:hAnsiTheme="minorHAnsi" w:cstheme="minorHAnsi"/>
          <w:color w:val="595959"/>
        </w:rPr>
      </w:pPr>
    </w:p>
    <w:sectPr w:rsidR="00006F6C" w:rsidRPr="00D569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0F2CC" w14:textId="77777777" w:rsidR="00E01249" w:rsidRDefault="00E01249" w:rsidP="008A183E">
      <w:r>
        <w:separator/>
      </w:r>
    </w:p>
  </w:endnote>
  <w:endnote w:type="continuationSeparator" w:id="0">
    <w:p w14:paraId="57C9C0D0" w14:textId="77777777" w:rsidR="00E01249" w:rsidRDefault="00E01249" w:rsidP="008A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B87DC" w14:textId="77777777" w:rsidR="00E01249" w:rsidRDefault="00E01249" w:rsidP="008A183E">
      <w:r>
        <w:separator/>
      </w:r>
    </w:p>
  </w:footnote>
  <w:footnote w:type="continuationSeparator" w:id="0">
    <w:p w14:paraId="305456E7" w14:textId="77777777" w:rsidR="00E01249" w:rsidRDefault="00E01249" w:rsidP="008A1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609A"/>
    <w:multiLevelType w:val="multilevel"/>
    <w:tmpl w:val="9784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80"/>
    <w:rsid w:val="00006F6C"/>
    <w:rsid w:val="00017D8E"/>
    <w:rsid w:val="001526DE"/>
    <w:rsid w:val="00276779"/>
    <w:rsid w:val="002A4117"/>
    <w:rsid w:val="002C3AF0"/>
    <w:rsid w:val="002F2265"/>
    <w:rsid w:val="003A586C"/>
    <w:rsid w:val="0040296E"/>
    <w:rsid w:val="00511CAF"/>
    <w:rsid w:val="00532CEA"/>
    <w:rsid w:val="005B3C1E"/>
    <w:rsid w:val="005E7B26"/>
    <w:rsid w:val="0060638E"/>
    <w:rsid w:val="006240E8"/>
    <w:rsid w:val="006607A7"/>
    <w:rsid w:val="0070563D"/>
    <w:rsid w:val="00814C8C"/>
    <w:rsid w:val="0087531B"/>
    <w:rsid w:val="008A183E"/>
    <w:rsid w:val="008B3163"/>
    <w:rsid w:val="008E3BE4"/>
    <w:rsid w:val="008F4172"/>
    <w:rsid w:val="0090563B"/>
    <w:rsid w:val="00970BD4"/>
    <w:rsid w:val="009B545D"/>
    <w:rsid w:val="009C31F5"/>
    <w:rsid w:val="00A21FC5"/>
    <w:rsid w:val="00A96A28"/>
    <w:rsid w:val="00AB3EDA"/>
    <w:rsid w:val="00AE1D0A"/>
    <w:rsid w:val="00BB1701"/>
    <w:rsid w:val="00BD665E"/>
    <w:rsid w:val="00BE4387"/>
    <w:rsid w:val="00C00724"/>
    <w:rsid w:val="00C16098"/>
    <w:rsid w:val="00CD1CFC"/>
    <w:rsid w:val="00CF0864"/>
    <w:rsid w:val="00CF62E6"/>
    <w:rsid w:val="00CF6B62"/>
    <w:rsid w:val="00D569E3"/>
    <w:rsid w:val="00DE0D34"/>
    <w:rsid w:val="00E01249"/>
    <w:rsid w:val="00E07280"/>
    <w:rsid w:val="00E546AD"/>
    <w:rsid w:val="00F04865"/>
    <w:rsid w:val="00F055AD"/>
    <w:rsid w:val="00F215A6"/>
    <w:rsid w:val="00F266AB"/>
    <w:rsid w:val="00F338AD"/>
    <w:rsid w:val="00F83571"/>
    <w:rsid w:val="00F8653F"/>
    <w:rsid w:val="00F968ED"/>
    <w:rsid w:val="00FA7166"/>
    <w:rsid w:val="00FD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B15A1"/>
  <w15:docId w15:val="{922660D9-13AA-4FC1-B799-E60A2FEF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80"/>
    <w:pPr>
      <w:spacing w:after="0" w:line="240" w:lineRule="auto"/>
    </w:pPr>
    <w:rPr>
      <w:rFonts w:ascii="Calibri" w:hAnsi="Calibri" w:cs="Calibri"/>
      <w:sz w:val="22"/>
      <w:lang w:eastAsia="en-GB"/>
    </w:rPr>
  </w:style>
  <w:style w:type="paragraph" w:styleId="Heading1">
    <w:name w:val="heading 1"/>
    <w:basedOn w:val="Normal"/>
    <w:next w:val="Normal"/>
    <w:link w:val="Heading1Char"/>
    <w:uiPriority w:val="9"/>
    <w:qFormat/>
    <w:rsid w:val="00CD1CFC"/>
    <w:pPr>
      <w:keepNext/>
      <w:keepLines/>
      <w:spacing w:before="480" w:line="276" w:lineRule="auto"/>
      <w:outlineLvl w:val="0"/>
    </w:pPr>
    <w:rPr>
      <w:rFonts w:ascii="Arial" w:eastAsiaTheme="majorEastAsia" w:hAnsi="Arial"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80"/>
    <w:rPr>
      <w:color w:val="0000FF"/>
      <w:u w:val="single"/>
    </w:rPr>
  </w:style>
  <w:style w:type="paragraph" w:customStyle="1" w:styleId="m-1757364273895674054gmail-header2">
    <w:name w:val="m-1757364273895674054gmail-header2"/>
    <w:basedOn w:val="Normal"/>
    <w:rsid w:val="00E07280"/>
    <w:pPr>
      <w:spacing w:before="100" w:beforeAutospacing="1" w:after="100" w:afterAutospacing="1"/>
    </w:pPr>
  </w:style>
  <w:style w:type="paragraph" w:customStyle="1" w:styleId="m-1757364273895674054gmail-header3">
    <w:name w:val="m-1757364273895674054gmail-header3"/>
    <w:basedOn w:val="Normal"/>
    <w:rsid w:val="00E07280"/>
    <w:pPr>
      <w:spacing w:before="100" w:beforeAutospacing="1" w:after="100" w:afterAutospacing="1"/>
    </w:pPr>
  </w:style>
  <w:style w:type="paragraph" w:customStyle="1" w:styleId="m-1757364273895674054gmail-standardbodytext">
    <w:name w:val="m-1757364273895674054gmail-standardbodytext"/>
    <w:basedOn w:val="Normal"/>
    <w:rsid w:val="00E07280"/>
    <w:pPr>
      <w:spacing w:before="100" w:beforeAutospacing="1" w:after="100" w:afterAutospacing="1"/>
    </w:pPr>
  </w:style>
  <w:style w:type="character" w:customStyle="1" w:styleId="m-1757364273895674054gmail-msohyperlink">
    <w:name w:val="m-1757364273895674054gmail-msohyperlink"/>
    <w:basedOn w:val="DefaultParagraphFont"/>
    <w:rsid w:val="00E07280"/>
  </w:style>
  <w:style w:type="paragraph" w:styleId="NormalWeb">
    <w:name w:val="Normal (Web)"/>
    <w:basedOn w:val="Normal"/>
    <w:uiPriority w:val="99"/>
    <w:semiHidden/>
    <w:unhideWhenUsed/>
    <w:rsid w:val="00E0728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1CFC"/>
    <w:rPr>
      <w:rFonts w:eastAsiaTheme="majorEastAsia" w:cstheme="majorBidi"/>
      <w:b/>
      <w:bCs/>
      <w:sz w:val="28"/>
      <w:szCs w:val="28"/>
    </w:rPr>
  </w:style>
  <w:style w:type="paragraph" w:styleId="NoSpacing">
    <w:name w:val="No Spacing"/>
    <w:aliases w:val="Box"/>
    <w:next w:val="Normal"/>
    <w:uiPriority w:val="1"/>
    <w:qFormat/>
    <w:rsid w:val="00CD1C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style>
  <w:style w:type="character" w:styleId="Strong">
    <w:name w:val="Strong"/>
    <w:basedOn w:val="DefaultParagraphFont"/>
    <w:uiPriority w:val="22"/>
    <w:qFormat/>
    <w:rsid w:val="00F266AB"/>
    <w:rPr>
      <w:b/>
      <w:bCs/>
    </w:rPr>
  </w:style>
  <w:style w:type="character" w:customStyle="1" w:styleId="UnresolvedMention1">
    <w:name w:val="Unresolved Mention1"/>
    <w:basedOn w:val="DefaultParagraphFont"/>
    <w:uiPriority w:val="99"/>
    <w:semiHidden/>
    <w:unhideWhenUsed/>
    <w:rsid w:val="00BB1701"/>
    <w:rPr>
      <w:color w:val="808080"/>
      <w:shd w:val="clear" w:color="auto" w:fill="E6E6E6"/>
    </w:rPr>
  </w:style>
  <w:style w:type="character" w:styleId="FollowedHyperlink">
    <w:name w:val="FollowedHyperlink"/>
    <w:basedOn w:val="DefaultParagraphFont"/>
    <w:uiPriority w:val="99"/>
    <w:semiHidden/>
    <w:unhideWhenUsed/>
    <w:rsid w:val="00BB1701"/>
    <w:rPr>
      <w:color w:val="954F72" w:themeColor="followedHyperlink"/>
      <w:u w:val="single"/>
    </w:rPr>
  </w:style>
  <w:style w:type="character" w:styleId="CommentReference">
    <w:name w:val="annotation reference"/>
    <w:basedOn w:val="DefaultParagraphFont"/>
    <w:uiPriority w:val="99"/>
    <w:semiHidden/>
    <w:unhideWhenUsed/>
    <w:rsid w:val="009C31F5"/>
    <w:rPr>
      <w:sz w:val="16"/>
      <w:szCs w:val="16"/>
    </w:rPr>
  </w:style>
  <w:style w:type="paragraph" w:styleId="CommentText">
    <w:name w:val="annotation text"/>
    <w:basedOn w:val="Normal"/>
    <w:link w:val="CommentTextChar"/>
    <w:uiPriority w:val="99"/>
    <w:unhideWhenUsed/>
    <w:rsid w:val="009C31F5"/>
    <w:rPr>
      <w:sz w:val="20"/>
      <w:szCs w:val="20"/>
    </w:rPr>
  </w:style>
  <w:style w:type="character" w:customStyle="1" w:styleId="CommentTextChar">
    <w:name w:val="Comment Text Char"/>
    <w:basedOn w:val="DefaultParagraphFont"/>
    <w:link w:val="CommentText"/>
    <w:uiPriority w:val="99"/>
    <w:rsid w:val="009C31F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C31F5"/>
    <w:rPr>
      <w:b/>
      <w:bCs/>
    </w:rPr>
  </w:style>
  <w:style w:type="character" w:customStyle="1" w:styleId="CommentSubjectChar">
    <w:name w:val="Comment Subject Char"/>
    <w:basedOn w:val="CommentTextChar"/>
    <w:link w:val="CommentSubject"/>
    <w:uiPriority w:val="99"/>
    <w:semiHidden/>
    <w:rsid w:val="009C31F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C3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5"/>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F83571"/>
    <w:rPr>
      <w:color w:val="808080"/>
      <w:shd w:val="clear" w:color="auto" w:fill="E6E6E6"/>
    </w:rPr>
  </w:style>
  <w:style w:type="paragraph" w:styleId="Header">
    <w:name w:val="header"/>
    <w:basedOn w:val="Normal"/>
    <w:link w:val="HeaderChar"/>
    <w:uiPriority w:val="99"/>
    <w:unhideWhenUsed/>
    <w:rsid w:val="008A183E"/>
    <w:pPr>
      <w:tabs>
        <w:tab w:val="center" w:pos="4513"/>
        <w:tab w:val="right" w:pos="9026"/>
      </w:tabs>
    </w:pPr>
  </w:style>
  <w:style w:type="character" w:customStyle="1" w:styleId="HeaderChar">
    <w:name w:val="Header Char"/>
    <w:basedOn w:val="DefaultParagraphFont"/>
    <w:link w:val="Header"/>
    <w:uiPriority w:val="99"/>
    <w:rsid w:val="008A183E"/>
    <w:rPr>
      <w:rFonts w:ascii="Calibri" w:hAnsi="Calibri" w:cs="Calibri"/>
      <w:sz w:val="22"/>
      <w:lang w:eastAsia="en-GB"/>
    </w:rPr>
  </w:style>
  <w:style w:type="paragraph" w:styleId="Footer">
    <w:name w:val="footer"/>
    <w:basedOn w:val="Normal"/>
    <w:link w:val="FooterChar"/>
    <w:uiPriority w:val="99"/>
    <w:unhideWhenUsed/>
    <w:rsid w:val="008A183E"/>
    <w:pPr>
      <w:tabs>
        <w:tab w:val="center" w:pos="4513"/>
        <w:tab w:val="right" w:pos="9026"/>
      </w:tabs>
    </w:pPr>
  </w:style>
  <w:style w:type="character" w:customStyle="1" w:styleId="FooterChar">
    <w:name w:val="Footer Char"/>
    <w:basedOn w:val="DefaultParagraphFont"/>
    <w:link w:val="Footer"/>
    <w:uiPriority w:val="99"/>
    <w:rsid w:val="008A183E"/>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6482">
      <w:bodyDiv w:val="1"/>
      <w:marLeft w:val="0"/>
      <w:marRight w:val="0"/>
      <w:marTop w:val="0"/>
      <w:marBottom w:val="0"/>
      <w:divBdr>
        <w:top w:val="none" w:sz="0" w:space="0" w:color="auto"/>
        <w:left w:val="none" w:sz="0" w:space="0" w:color="auto"/>
        <w:bottom w:val="none" w:sz="0" w:space="0" w:color="auto"/>
        <w:right w:val="none" w:sz="0" w:space="0" w:color="auto"/>
      </w:divBdr>
    </w:div>
    <w:div w:id="386301488">
      <w:bodyDiv w:val="1"/>
      <w:marLeft w:val="0"/>
      <w:marRight w:val="0"/>
      <w:marTop w:val="0"/>
      <w:marBottom w:val="0"/>
      <w:divBdr>
        <w:top w:val="none" w:sz="0" w:space="0" w:color="auto"/>
        <w:left w:val="none" w:sz="0" w:space="0" w:color="auto"/>
        <w:bottom w:val="none" w:sz="0" w:space="0" w:color="auto"/>
        <w:right w:val="none" w:sz="0" w:space="0" w:color="auto"/>
      </w:divBdr>
    </w:div>
    <w:div w:id="560137885">
      <w:bodyDiv w:val="1"/>
      <w:marLeft w:val="0"/>
      <w:marRight w:val="0"/>
      <w:marTop w:val="0"/>
      <w:marBottom w:val="0"/>
      <w:divBdr>
        <w:top w:val="none" w:sz="0" w:space="0" w:color="auto"/>
        <w:left w:val="none" w:sz="0" w:space="0" w:color="auto"/>
        <w:bottom w:val="none" w:sz="0" w:space="0" w:color="auto"/>
        <w:right w:val="none" w:sz="0" w:space="0" w:color="auto"/>
      </w:divBdr>
    </w:div>
    <w:div w:id="610087173">
      <w:bodyDiv w:val="1"/>
      <w:marLeft w:val="0"/>
      <w:marRight w:val="0"/>
      <w:marTop w:val="0"/>
      <w:marBottom w:val="0"/>
      <w:divBdr>
        <w:top w:val="none" w:sz="0" w:space="0" w:color="auto"/>
        <w:left w:val="none" w:sz="0" w:space="0" w:color="auto"/>
        <w:bottom w:val="none" w:sz="0" w:space="0" w:color="auto"/>
        <w:right w:val="none" w:sz="0" w:space="0" w:color="auto"/>
      </w:divBdr>
    </w:div>
    <w:div w:id="682904577">
      <w:bodyDiv w:val="1"/>
      <w:marLeft w:val="0"/>
      <w:marRight w:val="0"/>
      <w:marTop w:val="0"/>
      <w:marBottom w:val="0"/>
      <w:divBdr>
        <w:top w:val="none" w:sz="0" w:space="0" w:color="auto"/>
        <w:left w:val="none" w:sz="0" w:space="0" w:color="auto"/>
        <w:bottom w:val="none" w:sz="0" w:space="0" w:color="auto"/>
        <w:right w:val="none" w:sz="0" w:space="0" w:color="auto"/>
      </w:divBdr>
    </w:div>
    <w:div w:id="900137290">
      <w:bodyDiv w:val="1"/>
      <w:marLeft w:val="0"/>
      <w:marRight w:val="0"/>
      <w:marTop w:val="0"/>
      <w:marBottom w:val="0"/>
      <w:divBdr>
        <w:top w:val="none" w:sz="0" w:space="0" w:color="auto"/>
        <w:left w:val="none" w:sz="0" w:space="0" w:color="auto"/>
        <w:bottom w:val="none" w:sz="0" w:space="0" w:color="auto"/>
        <w:right w:val="none" w:sz="0" w:space="0" w:color="auto"/>
      </w:divBdr>
    </w:div>
    <w:div w:id="1093625084">
      <w:bodyDiv w:val="1"/>
      <w:marLeft w:val="0"/>
      <w:marRight w:val="0"/>
      <w:marTop w:val="0"/>
      <w:marBottom w:val="0"/>
      <w:divBdr>
        <w:top w:val="none" w:sz="0" w:space="0" w:color="auto"/>
        <w:left w:val="none" w:sz="0" w:space="0" w:color="auto"/>
        <w:bottom w:val="none" w:sz="0" w:space="0" w:color="auto"/>
        <w:right w:val="none" w:sz="0" w:space="0" w:color="auto"/>
      </w:divBdr>
    </w:div>
    <w:div w:id="1536456547">
      <w:bodyDiv w:val="1"/>
      <w:marLeft w:val="0"/>
      <w:marRight w:val="0"/>
      <w:marTop w:val="0"/>
      <w:marBottom w:val="0"/>
      <w:divBdr>
        <w:top w:val="none" w:sz="0" w:space="0" w:color="auto"/>
        <w:left w:val="none" w:sz="0" w:space="0" w:color="auto"/>
        <w:bottom w:val="none" w:sz="0" w:space="0" w:color="auto"/>
        <w:right w:val="none" w:sz="0" w:space="0" w:color="auto"/>
      </w:divBdr>
    </w:div>
    <w:div w:id="1722708110">
      <w:bodyDiv w:val="1"/>
      <w:marLeft w:val="0"/>
      <w:marRight w:val="0"/>
      <w:marTop w:val="0"/>
      <w:marBottom w:val="0"/>
      <w:divBdr>
        <w:top w:val="none" w:sz="0" w:space="0" w:color="auto"/>
        <w:left w:val="none" w:sz="0" w:space="0" w:color="auto"/>
        <w:bottom w:val="none" w:sz="0" w:space="0" w:color="auto"/>
        <w:right w:val="none" w:sz="0" w:space="0" w:color="auto"/>
      </w:divBdr>
    </w:div>
    <w:div w:id="1737701095">
      <w:bodyDiv w:val="1"/>
      <w:marLeft w:val="0"/>
      <w:marRight w:val="0"/>
      <w:marTop w:val="0"/>
      <w:marBottom w:val="0"/>
      <w:divBdr>
        <w:top w:val="none" w:sz="0" w:space="0" w:color="auto"/>
        <w:left w:val="none" w:sz="0" w:space="0" w:color="auto"/>
        <w:bottom w:val="none" w:sz="0" w:space="0" w:color="auto"/>
        <w:right w:val="none" w:sz="0" w:space="0" w:color="auto"/>
      </w:divBdr>
    </w:div>
    <w:div w:id="20710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powertochange.org.uk" TargetMode="External"/><Relationship Id="rId3" Type="http://schemas.openxmlformats.org/officeDocument/2006/relationships/settings" Target="settings.xml"/><Relationship Id="rId7" Type="http://schemas.openxmlformats.org/officeDocument/2006/relationships/hyperlink" Target="http://www.powertochan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Valk</dc:creator>
  <cp:lastModifiedBy>Summer Brooks</cp:lastModifiedBy>
  <cp:revision>10</cp:revision>
  <dcterms:created xsi:type="dcterms:W3CDTF">2019-12-19T14:23:00Z</dcterms:created>
  <dcterms:modified xsi:type="dcterms:W3CDTF">2020-03-23T15:09:00Z</dcterms:modified>
</cp:coreProperties>
</file>